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907" w:rsidRDefault="00A02907" w:rsidP="00A02907">
      <w:pPr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Приложение №4 ОПРОСНЫЙ ЛИСТ</w:t>
      </w:r>
    </w:p>
    <w:p w:rsidR="00A02907" w:rsidRDefault="00A02907" w:rsidP="00A02907">
      <w:pPr>
        <w:jc w:val="right"/>
        <w:rPr>
          <w:sz w:val="26"/>
          <w:szCs w:val="26"/>
        </w:rPr>
      </w:pPr>
      <w:r>
        <w:rPr>
          <w:bCs/>
          <w:sz w:val="26"/>
          <w:szCs w:val="26"/>
        </w:rPr>
        <w:t>Потребитель:</w:t>
      </w:r>
      <w:r>
        <w:rPr>
          <w:sz w:val="26"/>
          <w:szCs w:val="26"/>
        </w:rPr>
        <w:t xml:space="preserve"> ООО «Компания </w:t>
      </w:r>
      <w:proofErr w:type="spellStart"/>
      <w:r>
        <w:rPr>
          <w:sz w:val="26"/>
          <w:szCs w:val="26"/>
        </w:rPr>
        <w:t>Ремсталь</w:t>
      </w:r>
      <w:proofErr w:type="spellEnd"/>
      <w:r>
        <w:rPr>
          <w:sz w:val="26"/>
          <w:szCs w:val="26"/>
        </w:rPr>
        <w:t>»</w:t>
      </w:r>
    </w:p>
    <w:p w:rsidR="00A02907" w:rsidRDefault="00A02907" w:rsidP="00A02907">
      <w:pPr>
        <w:jc w:val="right"/>
        <w:rPr>
          <w:sz w:val="26"/>
          <w:szCs w:val="26"/>
        </w:rPr>
      </w:pPr>
    </w:p>
    <w:p w:rsidR="00A02907" w:rsidRDefault="00A02907" w:rsidP="00A0290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«Реконструкция комплектной ячейки тип: КРУ-2-10 (К-Х</w:t>
      </w:r>
      <w:r>
        <w:rPr>
          <w:b/>
          <w:sz w:val="26"/>
          <w:szCs w:val="26"/>
          <w:lang w:val="en-US"/>
        </w:rPr>
        <w:t>II</w:t>
      </w:r>
      <w:r>
        <w:rPr>
          <w:b/>
          <w:sz w:val="26"/>
          <w:szCs w:val="26"/>
        </w:rPr>
        <w:t>) №24 ЗРУ 10кВ ПС 35/10кВ Кислородная (Инв.№ HB026406 Ячейки КРУ-12)»</w:t>
      </w:r>
    </w:p>
    <w:p w:rsidR="00A02907" w:rsidRDefault="00A02907" w:rsidP="00A0290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 техническим параметрам и комплектации шкафов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4229"/>
        <w:gridCol w:w="4385"/>
      </w:tblGrid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34"/>
              </w:tabs>
              <w:ind w:right="17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ЗАПРАШИВАЕМЫЕ ДАННЫЕ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jc w:val="center"/>
              <w:rPr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ПАРАМЕТРЫ</w:t>
            </w:r>
          </w:p>
        </w:tc>
      </w:tr>
      <w:tr w:rsidR="00A02907" w:rsidTr="00A02907">
        <w:trPr>
          <w:trHeight w:val="295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Договор на ТП 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spacing w:line="276" w:lineRule="auto"/>
              <w:ind w:right="362"/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eastAsia="en-US"/>
              </w:rPr>
              <w:t>№1</w:t>
            </w:r>
            <w:r>
              <w:rPr>
                <w:sz w:val="26"/>
                <w:szCs w:val="26"/>
                <w:lang w:val="en-US" w:eastAsia="en-US"/>
              </w:rPr>
              <w:t>470</w:t>
            </w:r>
            <w:r>
              <w:rPr>
                <w:sz w:val="26"/>
                <w:szCs w:val="26"/>
                <w:lang w:eastAsia="en-US"/>
              </w:rPr>
              <w:t xml:space="preserve">/ХЭС от </w:t>
            </w:r>
            <w:r>
              <w:rPr>
                <w:sz w:val="26"/>
                <w:szCs w:val="26"/>
                <w:lang w:val="en-US" w:eastAsia="en-US"/>
              </w:rPr>
              <w:t>04</w:t>
            </w:r>
            <w:r>
              <w:rPr>
                <w:sz w:val="26"/>
                <w:szCs w:val="26"/>
                <w:lang w:eastAsia="en-US"/>
              </w:rPr>
              <w:t>.05.201</w:t>
            </w:r>
            <w:r>
              <w:rPr>
                <w:sz w:val="26"/>
                <w:szCs w:val="26"/>
                <w:lang w:val="en-US" w:eastAsia="en-US"/>
              </w:rPr>
              <w:t>6</w:t>
            </w:r>
          </w:p>
        </w:tc>
      </w:tr>
      <w:tr w:rsidR="00A02907" w:rsidTr="00A02907">
        <w:trPr>
          <w:trHeight w:val="202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Наименование подстанции 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spacing w:line="276" w:lineRule="auto"/>
              <w:ind w:right="362"/>
              <w:jc w:val="right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ПС 35/10 </w:t>
            </w:r>
            <w:proofErr w:type="spellStart"/>
            <w:r>
              <w:rPr>
                <w:b/>
                <w:sz w:val="26"/>
                <w:szCs w:val="26"/>
                <w:lang w:eastAsia="en-US"/>
              </w:rPr>
              <w:t>кВ</w:t>
            </w:r>
            <w:proofErr w:type="spellEnd"/>
            <w:r>
              <w:rPr>
                <w:b/>
                <w:sz w:val="26"/>
                <w:szCs w:val="26"/>
                <w:lang w:eastAsia="en-US"/>
              </w:rPr>
              <w:t xml:space="preserve"> Кислородная </w:t>
            </w:r>
            <w:proofErr w:type="spellStart"/>
            <w:r>
              <w:rPr>
                <w:b/>
                <w:sz w:val="26"/>
                <w:szCs w:val="26"/>
                <w:lang w:eastAsia="en-US"/>
              </w:rPr>
              <w:t>яч</w:t>
            </w:r>
            <w:proofErr w:type="spellEnd"/>
            <w:r>
              <w:rPr>
                <w:b/>
                <w:sz w:val="26"/>
                <w:szCs w:val="26"/>
                <w:lang w:eastAsia="en-US"/>
              </w:rPr>
              <w:t>. № 24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Количество ячеек 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Порядковый номер присоединения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spacing w:line="276" w:lineRule="auto"/>
              <w:ind w:right="362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24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Назначение  шкафа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Линейная ячейка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Номенклатурное обозначение шкафа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spacing w:line="276" w:lineRule="auto"/>
              <w:ind w:right="362"/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eastAsia="en-US"/>
              </w:rPr>
              <w:t>К-</w:t>
            </w:r>
            <w:r>
              <w:rPr>
                <w:sz w:val="26"/>
                <w:szCs w:val="26"/>
                <w:lang w:val="en-US" w:eastAsia="en-US"/>
              </w:rPr>
              <w:t>XII</w:t>
            </w:r>
          </w:p>
        </w:tc>
      </w:tr>
      <w:tr w:rsidR="00A02907" w:rsidTr="00A02907">
        <w:trPr>
          <w:trHeight w:val="343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Номинальное напряжение, </w:t>
            </w:r>
            <w:proofErr w:type="spellStart"/>
            <w:r>
              <w:rPr>
                <w:b/>
                <w:bCs/>
                <w:sz w:val="26"/>
                <w:szCs w:val="26"/>
              </w:rPr>
              <w:t>кВ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10кВ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Выключатель:  тип, ток, напряжение, климатическое исполнение (исходя из условия эксплуатации однотипного оборудования)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ВВР-10-20/630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Трансформаторы тока (Тип, классы точности, коэффициент трансформации)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ТЛК-СТ-10-ТПЛ 300/5-0,5s 10p-10/10/15УХЛ2 - 2шт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2850"/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Трансформаторов тока нулевой последовательности (Тип, количество)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ТЗЛМ-1-1</w:t>
            </w:r>
          </w:p>
        </w:tc>
      </w:tr>
      <w:tr w:rsidR="00A02907" w:rsidTr="00A02907">
        <w:trPr>
          <w:trHeight w:val="335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Исполнение ввода/вывода (воздух, шинный, кабель), кол-во кабелей и сечение, сторона (правая, левая):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07" w:rsidRDefault="00A02907">
            <w:pPr>
              <w:ind w:right="362"/>
              <w:jc w:val="center"/>
              <w:rPr>
                <w:sz w:val="26"/>
                <w:szCs w:val="26"/>
              </w:rPr>
            </w:pPr>
          </w:p>
        </w:tc>
      </w:tr>
      <w:tr w:rsidR="00A02907" w:rsidTr="00A02907">
        <w:trPr>
          <w:trHeight w:val="4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907" w:rsidRDefault="00A02907">
            <w:pPr>
              <w:widowControl/>
              <w:autoSpaceDE/>
              <w:autoSpaceDN/>
              <w:adjustRightInd/>
              <w:rPr>
                <w:b/>
                <w:sz w:val="26"/>
                <w:szCs w:val="26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  <w:r>
              <w:rPr>
                <w:b/>
                <w:bCs/>
                <w:sz w:val="26"/>
                <w:szCs w:val="26"/>
              </w:rPr>
              <w:t xml:space="preserve"> ввод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Шинный</w:t>
            </w:r>
          </w:p>
        </w:tc>
      </w:tr>
      <w:tr w:rsidR="00A02907" w:rsidTr="00A02907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907" w:rsidRDefault="00A02907">
            <w:pPr>
              <w:widowControl/>
              <w:autoSpaceDE/>
              <w:autoSpaceDN/>
              <w:adjustRightInd/>
              <w:rPr>
                <w:b/>
                <w:sz w:val="26"/>
                <w:szCs w:val="26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  <w:r>
              <w:rPr>
                <w:b/>
                <w:bCs/>
                <w:sz w:val="26"/>
                <w:szCs w:val="26"/>
              </w:rPr>
              <w:t xml:space="preserve"> вывод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Кабельный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Тип ОПН, кол-во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Вид оперативного тока: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07" w:rsidRDefault="00A02907">
            <w:pPr>
              <w:jc w:val="center"/>
              <w:rPr>
                <w:sz w:val="26"/>
                <w:szCs w:val="26"/>
              </w:rPr>
            </w:pP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- </w:t>
            </w:r>
            <w:proofErr w:type="spellStart"/>
            <w:r>
              <w:rPr>
                <w:b/>
                <w:bCs/>
                <w:sz w:val="26"/>
                <w:szCs w:val="26"/>
              </w:rPr>
              <w:t>вспомогат</w:t>
            </w:r>
            <w:proofErr w:type="spellEnd"/>
            <w:r>
              <w:rPr>
                <w:b/>
                <w:bCs/>
                <w:sz w:val="26"/>
                <w:szCs w:val="26"/>
              </w:rPr>
              <w:t>. цепей и значение напряжения, В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left="142" w:right="3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Постоянный ток 220В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- напряжение  питания блока управления, В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left="142" w:right="3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Постоянный ток 220В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- напряжение питания блока питания, В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=220В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Тип релейной защиты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БЭМП РУ ТТ2.5.220.Д УХЛ3.1 -1шт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Амперметр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 42702 300/5  + рамка– 1шт</w:t>
            </w:r>
          </w:p>
        </w:tc>
      </w:tr>
      <w:tr w:rsidR="00A02907" w:rsidTr="00A02907">
        <w:trPr>
          <w:trHeight w:val="258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16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Тип дуговой защиты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БДЗ-01– 1 </w:t>
            </w: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  <w:r>
              <w:rPr>
                <w:sz w:val="26"/>
                <w:szCs w:val="26"/>
              </w:rPr>
              <w:t>, световой датчик тип ПС-11.02.- 2 шт., БП-02-12-10с – 1 шт.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ДУ (расположение), протяженность кабеля, м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left="142" w:right="3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Предусмотреть пульт РА6-001 УХЛ4 и розетку ДУ с кабелем </w:t>
            </w:r>
            <w:r>
              <w:rPr>
                <w:sz w:val="26"/>
                <w:szCs w:val="26"/>
                <w:lang w:val="en-US"/>
              </w:rPr>
              <w:t>L</w:t>
            </w:r>
            <w:r>
              <w:rPr>
                <w:sz w:val="26"/>
                <w:szCs w:val="26"/>
              </w:rPr>
              <w:t>-15м.</w:t>
            </w:r>
          </w:p>
        </w:tc>
      </w:tr>
      <w:tr w:rsidR="00A02907" w:rsidTr="00A02907">
        <w:trPr>
          <w:trHeight w:val="682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4"/>
                <w:szCs w:val="24"/>
              </w:rPr>
              <w:t>Кабель, провод (тип, приблизительная протяженность), м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ПВ-3 1*2,5 мм2 - 30 м;</w:t>
            </w:r>
          </w:p>
          <w:p w:rsidR="00A02907" w:rsidRDefault="00A029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ПВ-3 1*1,5 мм2 - 20 м;</w:t>
            </w:r>
          </w:p>
          <w:p w:rsidR="00A02907" w:rsidRDefault="00A029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КВВГНГ</w:t>
            </w:r>
            <w:r>
              <w:rPr>
                <w:sz w:val="24"/>
                <w:szCs w:val="24"/>
                <w:lang w:val="en-US"/>
              </w:rPr>
              <w:t>LS</w:t>
            </w:r>
            <w:r>
              <w:rPr>
                <w:sz w:val="24"/>
                <w:szCs w:val="24"/>
              </w:rPr>
              <w:t xml:space="preserve"> 5*1.5мм2-30м 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Выключатель автоматический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С60H-DC 2П,4А, </w:t>
            </w:r>
            <w:proofErr w:type="spellStart"/>
            <w:r>
              <w:rPr>
                <w:sz w:val="24"/>
                <w:szCs w:val="24"/>
              </w:rPr>
              <w:t>хр.С</w:t>
            </w:r>
            <w:proofErr w:type="spellEnd"/>
            <w:r>
              <w:rPr>
                <w:sz w:val="24"/>
                <w:szCs w:val="24"/>
              </w:rPr>
              <w:t xml:space="preserve"> – 2шт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Переключатель коммутационный                   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10-54-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</w:rPr>
              <w:t>014 – 2шт</w:t>
            </w:r>
          </w:p>
          <w:p w:rsidR="00A02907" w:rsidRDefault="00A02907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25-202-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</w:rPr>
              <w:t>014 – 1шт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Реле промежуточные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РП-23   220В – 2шт</w:t>
            </w:r>
          </w:p>
          <w:p w:rsidR="00A02907" w:rsidRDefault="00A02907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Выходное реле защит, Выходное реле АЧР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Реле указательные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РУ-21  0,01а, заднее утопленное присоединение – 3шт.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Резистор постоянный проволочный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С5-35В 25Вт 5,1кОм, </w:t>
            </w:r>
            <w:r>
              <w:rPr>
                <w:sz w:val="18"/>
                <w:szCs w:val="18"/>
              </w:rPr>
              <w:t>допуск 5% -</w:t>
            </w:r>
            <w:r>
              <w:rPr>
                <w:sz w:val="24"/>
                <w:szCs w:val="24"/>
              </w:rPr>
              <w:t xml:space="preserve"> 1шт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Сигнальная арматура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253"/>
              </w:tabs>
              <w:ind w:right="3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СКЛ-14-Б-ЛП-2-220-П-1шт (зеленая)</w:t>
            </w:r>
          </w:p>
          <w:p w:rsidR="00A02907" w:rsidRDefault="00A02907">
            <w:pPr>
              <w:tabs>
                <w:tab w:val="left" w:pos="253"/>
              </w:tabs>
              <w:ind w:right="3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СКЛ-14-Б-КП-2-220-П-1шт (красная)</w:t>
            </w:r>
          </w:p>
          <w:p w:rsidR="00A02907" w:rsidRDefault="00A02907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СКЛ-14-Б-ЖП-2-220-П-1шт (желтая)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2850"/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DIN-рейка 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07" w:rsidRDefault="00A02907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2м</w:t>
            </w:r>
          </w:p>
          <w:p w:rsidR="00A02907" w:rsidRDefault="00A02907">
            <w:pPr>
              <w:ind w:right="87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A02907" w:rsidRP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Клеммы 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Phoenix Contact UT 4- MT – 26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.;</w:t>
            </w:r>
            <w:proofErr w:type="gramEnd"/>
          </w:p>
          <w:p w:rsidR="00A02907" w:rsidRDefault="00A0290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Phoenix Contact UT 4- TWIN – 36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Min</w:t>
            </w:r>
            <w:r>
              <w:rPr>
                <w:b/>
                <w:sz w:val="26"/>
                <w:szCs w:val="26"/>
              </w:rPr>
              <w:t>/</w:t>
            </w:r>
            <w:r>
              <w:rPr>
                <w:b/>
                <w:sz w:val="26"/>
                <w:szCs w:val="26"/>
                <w:lang w:val="en-US"/>
              </w:rPr>
              <w:t>max</w:t>
            </w:r>
            <w:r>
              <w:rPr>
                <w:b/>
                <w:sz w:val="26"/>
                <w:szCs w:val="26"/>
              </w:rPr>
              <w:t xml:space="preserve"> ток КЗ на шинах 10 </w:t>
            </w:r>
            <w:proofErr w:type="spellStart"/>
            <w:r>
              <w:rPr>
                <w:b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</w:t>
            </w:r>
            <w:r>
              <w:rPr>
                <w:sz w:val="24"/>
                <w:szCs w:val="24"/>
              </w:rPr>
              <w:t>=4550А</w:t>
            </w:r>
          </w:p>
          <w:p w:rsidR="00A02907" w:rsidRDefault="00A02907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кз</w:t>
            </w:r>
            <w:proofErr w:type="spellEnd"/>
            <w:r>
              <w:rPr>
                <w:sz w:val="24"/>
                <w:szCs w:val="24"/>
              </w:rPr>
              <w:t xml:space="preserve"> мах=5150А</w:t>
            </w:r>
          </w:p>
        </w:tc>
      </w:tr>
      <w:tr w:rsidR="00A02907" w:rsidTr="00A0290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Тип ТН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НТМИ-10</w:t>
            </w:r>
          </w:p>
        </w:tc>
      </w:tr>
      <w:tr w:rsidR="00A02907" w:rsidTr="00A02907">
        <w:trPr>
          <w:trHeight w:val="201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Тип счетчиков, подключенных к ТН, кол-во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ЦЭ 6850М 0,5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/0.5 110 5-7,5 </w:t>
            </w:r>
            <w:r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  <w:lang w:val="en-US"/>
              </w:rPr>
              <w:t>H</w:t>
            </w:r>
            <w:r>
              <w:rPr>
                <w:sz w:val="24"/>
                <w:szCs w:val="24"/>
              </w:rPr>
              <w:t>-1-</w:t>
            </w: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 xml:space="preserve"> -1шт</w:t>
            </w:r>
          </w:p>
        </w:tc>
      </w:tr>
      <w:tr w:rsidR="00A02907" w:rsidTr="00A02907">
        <w:trPr>
          <w:trHeight w:val="311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ИК (испытательная коробка)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ЛИМГ.301591.009</w:t>
            </w:r>
          </w:p>
        </w:tc>
      </w:tr>
      <w:tr w:rsidR="00A02907" w:rsidTr="00A02907">
        <w:trPr>
          <w:trHeight w:val="311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Ток и время срабатывания защит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362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A02907" w:rsidTr="00A02907">
        <w:trPr>
          <w:trHeight w:val="785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32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left="142" w:right="36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Соединение с потребителем (кабель, ВЛ, тип, марка, сечение)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left="142" w:right="362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A02907" w:rsidTr="00A02907">
        <w:trPr>
          <w:trHeight w:val="318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33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left="142" w:right="36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Мин. расчетная нагрузка, кВт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left="142" w:right="362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A02907" w:rsidTr="00A02907">
        <w:trPr>
          <w:trHeight w:val="318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907" w:rsidRDefault="00A02907">
            <w:pPr>
              <w:tabs>
                <w:tab w:val="left" w:pos="6021"/>
              </w:tabs>
              <w:ind w:left="142" w:right="36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Примечание: 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07" w:rsidRDefault="00A02907">
            <w:pPr>
              <w:ind w:left="142" w:right="362"/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:rsidR="00A02907" w:rsidRDefault="00A02907" w:rsidP="00A02907">
      <w:pPr>
        <w:pStyle w:val="a3"/>
        <w:ind w:left="-720" w:right="-545"/>
      </w:pPr>
      <w:r>
        <w:t xml:space="preserve"> 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59"/>
        <w:gridCol w:w="2696"/>
      </w:tblGrid>
      <w:tr w:rsidR="00A02907" w:rsidTr="00A02907">
        <w:tc>
          <w:tcPr>
            <w:tcW w:w="3559" w:type="pct"/>
          </w:tcPr>
          <w:p w:rsidR="00A02907" w:rsidRDefault="00A02907">
            <w:pPr>
              <w:tabs>
                <w:tab w:val="left" w:pos="142"/>
              </w:tabs>
              <w:jc w:val="both"/>
              <w:rPr>
                <w:b/>
                <w:i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41" w:type="pct"/>
          </w:tcPr>
          <w:p w:rsidR="00A02907" w:rsidRDefault="00A02907">
            <w:pPr>
              <w:tabs>
                <w:tab w:val="left" w:pos="142"/>
              </w:tabs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A02907" w:rsidTr="00A02907">
        <w:tc>
          <w:tcPr>
            <w:tcW w:w="3559" w:type="pct"/>
          </w:tcPr>
          <w:p w:rsidR="00A02907" w:rsidRDefault="00A02907">
            <w:pPr>
              <w:tabs>
                <w:tab w:val="left" w:pos="142"/>
              </w:tabs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41" w:type="pct"/>
          </w:tcPr>
          <w:p w:rsidR="00A02907" w:rsidRDefault="00A02907">
            <w:pPr>
              <w:tabs>
                <w:tab w:val="left" w:pos="142"/>
              </w:tabs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A02907" w:rsidTr="00A02907">
        <w:tc>
          <w:tcPr>
            <w:tcW w:w="3559" w:type="pct"/>
          </w:tcPr>
          <w:p w:rsidR="00A02907" w:rsidRDefault="00A02907">
            <w:pPr>
              <w:tabs>
                <w:tab w:val="left" w:pos="142"/>
              </w:tabs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41" w:type="pct"/>
          </w:tcPr>
          <w:p w:rsidR="00A02907" w:rsidRDefault="00A02907">
            <w:pPr>
              <w:tabs>
                <w:tab w:val="left" w:pos="142"/>
              </w:tabs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A02907" w:rsidTr="00A02907">
        <w:tc>
          <w:tcPr>
            <w:tcW w:w="3559" w:type="pct"/>
          </w:tcPr>
          <w:p w:rsidR="00A02907" w:rsidRDefault="00A02907">
            <w:pPr>
              <w:tabs>
                <w:tab w:val="left" w:pos="142"/>
              </w:tabs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41" w:type="pct"/>
          </w:tcPr>
          <w:p w:rsidR="00A02907" w:rsidRDefault="00A02907">
            <w:pPr>
              <w:tabs>
                <w:tab w:val="left" w:pos="142"/>
              </w:tabs>
              <w:jc w:val="both"/>
              <w:rPr>
                <w:b/>
                <w:i/>
                <w:sz w:val="28"/>
                <w:szCs w:val="28"/>
              </w:rPr>
            </w:pPr>
          </w:p>
        </w:tc>
      </w:tr>
    </w:tbl>
    <w:p w:rsidR="00AE66B5" w:rsidRDefault="00AE66B5"/>
    <w:sectPr w:rsidR="00AE6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907"/>
    <w:rsid w:val="00A02907"/>
    <w:rsid w:val="00AE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8DAA5D-217A-4BED-A218-1C13AC766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9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029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A0290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2286</Characters>
  <Application>Microsoft Office Word</Application>
  <DocSecurity>0</DocSecurity>
  <Lines>19</Lines>
  <Paragraphs>5</Paragraphs>
  <ScaleCrop>false</ScaleCrop>
  <Company>DRSK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2020-01-09T01:49:00Z</dcterms:created>
  <dcterms:modified xsi:type="dcterms:W3CDTF">2020-01-09T01:49:00Z</dcterms:modified>
</cp:coreProperties>
</file>